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FE9" w:rsidRPr="009A11CE" w:rsidRDefault="00B40FE9" w:rsidP="00B40FE9">
      <w:pPr>
        <w:pStyle w:val="AralkYok"/>
        <w:rPr>
          <w:rFonts w:ascii="Times New Roman" w:hAnsi="Times New Roman" w:cs="Times New Roman"/>
          <w:noProof/>
        </w:rPr>
      </w:pPr>
      <w:r w:rsidRPr="009A11CE">
        <w:rPr>
          <w:rFonts w:ascii="Times New Roman" w:hAnsi="Times New Roman" w:cs="Times New Roman"/>
          <w:b/>
          <w:noProof/>
        </w:rPr>
        <w:t>Değerli Öğrencimiz,</w:t>
      </w:r>
      <w:r w:rsidRPr="00B64E69">
        <w:rPr>
          <w:noProof/>
        </w:rPr>
        <w:br/>
      </w:r>
      <w:r>
        <w:rPr>
          <w:noProof/>
        </w:rPr>
        <w:t xml:space="preserve">                    </w:t>
      </w:r>
      <w:r w:rsidRPr="009A11CE">
        <w:rPr>
          <w:rFonts w:ascii="Times New Roman" w:hAnsi="Times New Roman" w:cs="Times New Roman"/>
          <w:noProof/>
        </w:rPr>
        <w:t>Aşağıda sunulan anket, Atatürk İlkokulu tarafından faaliyet ve hizmetleri hakkındaki memnuniyetinizi ölçmek amacıyla hazırlanmıştır. Sorulara vereceğiniz cevaplar Entegre Yönetim Sistemi çalışmaları kapsamında bize ışık tutacak ve çalışmalarımıza yön verecektir. Emek ve katkılarınız için teşekkür ederiz.</w:t>
      </w:r>
    </w:p>
    <w:p w:rsidR="00B40FE9" w:rsidRPr="00B64E69" w:rsidRDefault="00B40FE9" w:rsidP="00B40FE9">
      <w:pPr>
        <w:pStyle w:val="AralkYok"/>
        <w:rPr>
          <w:b/>
          <w:noProof/>
        </w:rPr>
      </w:pPr>
      <w:r>
        <w:rPr>
          <w:b/>
          <w:noProof/>
        </w:rPr>
        <w:t xml:space="preserve">                                                                                                                                                Abdulhakim DOĞU</w:t>
      </w:r>
    </w:p>
    <w:p w:rsidR="00B40FE9" w:rsidRPr="00B64E69" w:rsidRDefault="00B40FE9" w:rsidP="00B40FE9">
      <w:pPr>
        <w:pStyle w:val="AralkYok"/>
        <w:rPr>
          <w:b/>
          <w:noProof/>
        </w:rPr>
      </w:pPr>
      <w:r>
        <w:rPr>
          <w:b/>
          <w:noProof/>
        </w:rPr>
        <w:t xml:space="preserve">                                                                                                                                              </w:t>
      </w:r>
      <w:r w:rsidRPr="00B64E69">
        <w:rPr>
          <w:b/>
          <w:noProof/>
        </w:rPr>
        <w:t>Okul Müdürü/İşveren</w:t>
      </w:r>
    </w:p>
    <w:tbl>
      <w:tblPr>
        <w:tblW w:w="94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2"/>
        <w:gridCol w:w="851"/>
        <w:gridCol w:w="851"/>
        <w:gridCol w:w="757"/>
        <w:gridCol w:w="757"/>
        <w:gridCol w:w="852"/>
      </w:tblGrid>
      <w:tr w:rsidR="00B40FE9" w:rsidTr="00900A17">
        <w:trPr>
          <w:cantSplit/>
          <w:trHeight w:val="1642"/>
        </w:trPr>
        <w:tc>
          <w:tcPr>
            <w:tcW w:w="5372" w:type="dxa"/>
            <w:vMerge w:val="restart"/>
            <w:shd w:val="clear" w:color="auto" w:fill="auto"/>
          </w:tcPr>
          <w:p w:rsidR="00B40FE9" w:rsidRDefault="00B40FE9" w:rsidP="00E42F7A">
            <w:pPr>
              <w:jc w:val="center"/>
              <w:rPr>
                <w:b/>
              </w:rPr>
            </w:pPr>
          </w:p>
          <w:p w:rsidR="00B40FE9" w:rsidRDefault="00B40FE9" w:rsidP="00E42F7A">
            <w:pPr>
              <w:jc w:val="center"/>
              <w:rPr>
                <w:b/>
              </w:rPr>
            </w:pPr>
          </w:p>
          <w:p w:rsidR="00B40FE9" w:rsidRDefault="00B40FE9" w:rsidP="00E42F7A">
            <w:pPr>
              <w:jc w:val="center"/>
              <w:rPr>
                <w:b/>
              </w:rPr>
            </w:pPr>
            <w:r>
              <w:rPr>
                <w:b/>
              </w:rPr>
              <w:t>ÖĞRENCİ MEMNUNİYETİ ANKET FORMU</w:t>
            </w:r>
          </w:p>
        </w:tc>
        <w:tc>
          <w:tcPr>
            <w:tcW w:w="851" w:type="dxa"/>
            <w:tcBorders>
              <w:bottom w:val="single" w:sz="4" w:space="0" w:color="000000"/>
            </w:tcBorders>
            <w:shd w:val="clear" w:color="auto" w:fill="auto"/>
            <w:textDirection w:val="btLr"/>
          </w:tcPr>
          <w:p w:rsidR="00B40FE9" w:rsidRPr="009A11CE" w:rsidRDefault="009A11CE" w:rsidP="00900A17">
            <w:pPr>
              <w:ind w:left="113" w:right="113" w:hanging="183"/>
              <w:jc w:val="center"/>
              <w:rPr>
                <w:rFonts w:ascii="Times New Roman" w:hAnsi="Times New Roman" w:cs="Times New Roman"/>
                <w:b/>
                <w:sz w:val="16"/>
                <w:szCs w:val="16"/>
              </w:rPr>
            </w:pPr>
            <w:r w:rsidRPr="009A11CE">
              <w:rPr>
                <w:rFonts w:ascii="Times New Roman" w:hAnsi="Times New Roman" w:cs="Times New Roman"/>
                <w:b/>
                <w:sz w:val="16"/>
                <w:szCs w:val="16"/>
              </w:rPr>
              <w:t>KESİNLİKLE KATILMIYORUM</w:t>
            </w:r>
          </w:p>
          <w:p w:rsidR="00B40FE9" w:rsidRPr="009A11CE" w:rsidRDefault="00B40FE9" w:rsidP="00900A17">
            <w:pPr>
              <w:ind w:left="113" w:right="113" w:hanging="183"/>
              <w:jc w:val="center"/>
              <w:rPr>
                <w:rFonts w:ascii="Times New Roman" w:hAnsi="Times New Roman" w:cs="Times New Roman"/>
                <w:b/>
                <w:sz w:val="16"/>
                <w:szCs w:val="16"/>
              </w:rPr>
            </w:pPr>
          </w:p>
          <w:p w:rsidR="00B40FE9" w:rsidRPr="009A11CE" w:rsidRDefault="00B40FE9" w:rsidP="00900A17">
            <w:pPr>
              <w:ind w:left="113" w:right="113" w:hanging="183"/>
              <w:jc w:val="center"/>
              <w:rPr>
                <w:rFonts w:ascii="Times New Roman" w:hAnsi="Times New Roman" w:cs="Times New Roman"/>
                <w:b/>
                <w:sz w:val="16"/>
                <w:szCs w:val="16"/>
              </w:rPr>
            </w:pPr>
            <w:r w:rsidRPr="009A11CE">
              <w:rPr>
                <w:rFonts w:ascii="Times New Roman" w:hAnsi="Times New Roman" w:cs="Times New Roman"/>
                <w:b/>
                <w:sz w:val="16"/>
                <w:szCs w:val="16"/>
              </w:rPr>
              <w:t>Kesinlikle</w:t>
            </w:r>
          </w:p>
          <w:p w:rsidR="00B40FE9" w:rsidRPr="009A11CE" w:rsidRDefault="00B40FE9" w:rsidP="00900A17">
            <w:pPr>
              <w:ind w:left="-108" w:right="113"/>
              <w:jc w:val="center"/>
              <w:rPr>
                <w:rFonts w:ascii="Times New Roman" w:hAnsi="Times New Roman" w:cs="Times New Roman"/>
                <w:b/>
                <w:sz w:val="16"/>
                <w:szCs w:val="16"/>
              </w:rPr>
            </w:pPr>
            <w:r w:rsidRPr="009A11CE">
              <w:rPr>
                <w:rFonts w:ascii="Times New Roman" w:hAnsi="Times New Roman" w:cs="Times New Roman"/>
                <w:b/>
                <w:sz w:val="16"/>
                <w:szCs w:val="16"/>
              </w:rPr>
              <w:t>Katılmıyorum</w:t>
            </w:r>
          </w:p>
        </w:tc>
        <w:tc>
          <w:tcPr>
            <w:tcW w:w="851" w:type="dxa"/>
            <w:tcBorders>
              <w:bottom w:val="single" w:sz="4" w:space="0" w:color="000000"/>
            </w:tcBorders>
            <w:shd w:val="clear" w:color="auto" w:fill="auto"/>
            <w:textDirection w:val="btLr"/>
          </w:tcPr>
          <w:p w:rsidR="00B40FE9" w:rsidRPr="009A11CE" w:rsidRDefault="00B40FE9" w:rsidP="00900A17">
            <w:pPr>
              <w:ind w:left="-108" w:right="113"/>
              <w:jc w:val="center"/>
              <w:rPr>
                <w:rFonts w:ascii="Times New Roman" w:hAnsi="Times New Roman" w:cs="Times New Roman"/>
                <w:b/>
                <w:sz w:val="16"/>
                <w:szCs w:val="16"/>
              </w:rPr>
            </w:pPr>
          </w:p>
          <w:p w:rsidR="00B40FE9" w:rsidRPr="009A11CE" w:rsidRDefault="00900A17" w:rsidP="00900A17">
            <w:pPr>
              <w:ind w:left="-108" w:right="113"/>
              <w:jc w:val="center"/>
              <w:rPr>
                <w:rFonts w:ascii="Times New Roman" w:hAnsi="Times New Roman" w:cs="Times New Roman"/>
                <w:b/>
                <w:sz w:val="16"/>
                <w:szCs w:val="16"/>
              </w:rPr>
            </w:pPr>
            <w:r>
              <w:rPr>
                <w:rFonts w:ascii="Times New Roman" w:hAnsi="Times New Roman" w:cs="Times New Roman"/>
                <w:b/>
                <w:sz w:val="16"/>
                <w:szCs w:val="16"/>
              </w:rPr>
              <w:t>KATILMIYORUM</w:t>
            </w:r>
          </w:p>
          <w:p w:rsidR="00B40FE9" w:rsidRPr="009A11CE" w:rsidRDefault="00B40FE9" w:rsidP="00900A17">
            <w:pPr>
              <w:ind w:left="-108" w:right="113"/>
              <w:jc w:val="center"/>
              <w:rPr>
                <w:rFonts w:ascii="Times New Roman" w:hAnsi="Times New Roman" w:cs="Times New Roman"/>
                <w:b/>
                <w:sz w:val="16"/>
                <w:szCs w:val="16"/>
              </w:rPr>
            </w:pPr>
            <w:r w:rsidRPr="009A11CE">
              <w:rPr>
                <w:rFonts w:ascii="Times New Roman" w:hAnsi="Times New Roman" w:cs="Times New Roman"/>
                <w:b/>
                <w:sz w:val="16"/>
                <w:szCs w:val="16"/>
              </w:rPr>
              <w:t>Katılmıyorum</w:t>
            </w:r>
          </w:p>
        </w:tc>
        <w:tc>
          <w:tcPr>
            <w:tcW w:w="757" w:type="dxa"/>
            <w:tcBorders>
              <w:bottom w:val="single" w:sz="4" w:space="0" w:color="000000"/>
            </w:tcBorders>
            <w:shd w:val="clear" w:color="auto" w:fill="auto"/>
            <w:textDirection w:val="btLr"/>
          </w:tcPr>
          <w:p w:rsidR="00B40FE9" w:rsidRPr="009A11CE" w:rsidRDefault="00B40FE9" w:rsidP="00900A17">
            <w:pPr>
              <w:ind w:left="147" w:right="113" w:hanging="34"/>
              <w:jc w:val="center"/>
              <w:rPr>
                <w:rFonts w:ascii="Times New Roman" w:hAnsi="Times New Roman" w:cs="Times New Roman"/>
                <w:b/>
                <w:sz w:val="16"/>
                <w:szCs w:val="16"/>
              </w:rPr>
            </w:pPr>
          </w:p>
          <w:p w:rsidR="00B40FE9" w:rsidRPr="009A11CE" w:rsidRDefault="00900A17" w:rsidP="00900A17">
            <w:pPr>
              <w:ind w:left="147" w:right="113" w:hanging="34"/>
              <w:jc w:val="center"/>
              <w:rPr>
                <w:rFonts w:ascii="Times New Roman" w:hAnsi="Times New Roman" w:cs="Times New Roman"/>
                <w:b/>
                <w:sz w:val="16"/>
                <w:szCs w:val="16"/>
              </w:rPr>
            </w:pPr>
            <w:r>
              <w:rPr>
                <w:rFonts w:ascii="Times New Roman" w:hAnsi="Times New Roman" w:cs="Times New Roman"/>
                <w:b/>
                <w:sz w:val="16"/>
                <w:szCs w:val="16"/>
              </w:rPr>
              <w:t>KARARSIZIM</w:t>
            </w:r>
          </w:p>
          <w:p w:rsidR="00B40FE9" w:rsidRPr="009A11CE" w:rsidRDefault="00B40FE9" w:rsidP="00900A17">
            <w:pPr>
              <w:ind w:left="147" w:right="113" w:hanging="34"/>
              <w:jc w:val="center"/>
              <w:rPr>
                <w:rFonts w:ascii="Times New Roman" w:hAnsi="Times New Roman" w:cs="Times New Roman"/>
                <w:b/>
                <w:sz w:val="16"/>
                <w:szCs w:val="16"/>
              </w:rPr>
            </w:pPr>
            <w:r w:rsidRPr="009A11CE">
              <w:rPr>
                <w:rFonts w:ascii="Times New Roman" w:hAnsi="Times New Roman" w:cs="Times New Roman"/>
                <w:b/>
                <w:sz w:val="16"/>
                <w:szCs w:val="16"/>
              </w:rPr>
              <w:t>Kararsızım</w:t>
            </w:r>
          </w:p>
        </w:tc>
        <w:tc>
          <w:tcPr>
            <w:tcW w:w="757" w:type="dxa"/>
            <w:tcBorders>
              <w:bottom w:val="single" w:sz="4" w:space="0" w:color="000000"/>
            </w:tcBorders>
            <w:shd w:val="clear" w:color="auto" w:fill="auto"/>
            <w:textDirection w:val="btLr"/>
          </w:tcPr>
          <w:p w:rsidR="00B40FE9" w:rsidRPr="009A11CE" w:rsidRDefault="00900A17" w:rsidP="00900A17">
            <w:pPr>
              <w:ind w:left="226" w:right="113" w:hanging="113"/>
              <w:jc w:val="center"/>
              <w:rPr>
                <w:rFonts w:ascii="Times New Roman" w:hAnsi="Times New Roman" w:cs="Times New Roman"/>
                <w:b/>
                <w:sz w:val="16"/>
                <w:szCs w:val="16"/>
              </w:rPr>
            </w:pPr>
            <w:r>
              <w:rPr>
                <w:rFonts w:ascii="Times New Roman" w:hAnsi="Times New Roman" w:cs="Times New Roman"/>
                <w:b/>
                <w:sz w:val="16"/>
                <w:szCs w:val="16"/>
              </w:rPr>
              <w:t>KATILIYORUM</w:t>
            </w:r>
          </w:p>
          <w:p w:rsidR="00B40FE9" w:rsidRPr="009A11CE" w:rsidRDefault="00B40FE9" w:rsidP="00900A17">
            <w:pPr>
              <w:ind w:left="226" w:right="113" w:hanging="113"/>
              <w:jc w:val="center"/>
              <w:rPr>
                <w:rFonts w:ascii="Times New Roman" w:hAnsi="Times New Roman" w:cs="Times New Roman"/>
                <w:b/>
                <w:sz w:val="16"/>
                <w:szCs w:val="16"/>
              </w:rPr>
            </w:pPr>
          </w:p>
          <w:p w:rsidR="00B40FE9" w:rsidRPr="009A11CE" w:rsidRDefault="00B40FE9" w:rsidP="00900A17">
            <w:pPr>
              <w:ind w:right="113" w:hanging="113"/>
              <w:jc w:val="center"/>
              <w:rPr>
                <w:rFonts w:ascii="Times New Roman" w:hAnsi="Times New Roman" w:cs="Times New Roman"/>
                <w:b/>
                <w:sz w:val="16"/>
                <w:szCs w:val="16"/>
              </w:rPr>
            </w:pPr>
            <w:r w:rsidRPr="009A11CE">
              <w:rPr>
                <w:rFonts w:ascii="Times New Roman" w:hAnsi="Times New Roman" w:cs="Times New Roman"/>
                <w:b/>
                <w:sz w:val="16"/>
                <w:szCs w:val="16"/>
              </w:rPr>
              <w:t>Katılıyorum</w:t>
            </w:r>
          </w:p>
        </w:tc>
        <w:tc>
          <w:tcPr>
            <w:tcW w:w="851" w:type="dxa"/>
            <w:tcBorders>
              <w:bottom w:val="single" w:sz="4" w:space="0" w:color="000000"/>
            </w:tcBorders>
            <w:shd w:val="clear" w:color="auto" w:fill="auto"/>
            <w:textDirection w:val="btLr"/>
          </w:tcPr>
          <w:p w:rsidR="00B40FE9" w:rsidRPr="009A11CE" w:rsidRDefault="00900A17" w:rsidP="00900A17">
            <w:pPr>
              <w:ind w:left="226" w:right="113" w:hanging="113"/>
              <w:jc w:val="center"/>
              <w:rPr>
                <w:rFonts w:ascii="Times New Roman" w:hAnsi="Times New Roman" w:cs="Times New Roman"/>
                <w:b/>
                <w:sz w:val="16"/>
                <w:szCs w:val="16"/>
              </w:rPr>
            </w:pPr>
            <w:r>
              <w:rPr>
                <w:rFonts w:ascii="Times New Roman" w:hAnsi="Times New Roman" w:cs="Times New Roman"/>
                <w:b/>
                <w:sz w:val="16"/>
                <w:szCs w:val="16"/>
              </w:rPr>
              <w:t>KESİNLİKLE KATILIYORUM</w:t>
            </w:r>
          </w:p>
          <w:p w:rsidR="00B40FE9" w:rsidRPr="009A11CE" w:rsidRDefault="00B40FE9" w:rsidP="00900A17">
            <w:pPr>
              <w:ind w:left="226" w:right="113" w:hanging="113"/>
              <w:jc w:val="center"/>
              <w:rPr>
                <w:rFonts w:ascii="Times New Roman" w:hAnsi="Times New Roman" w:cs="Times New Roman"/>
                <w:b/>
                <w:sz w:val="16"/>
                <w:szCs w:val="16"/>
              </w:rPr>
            </w:pPr>
          </w:p>
          <w:p w:rsidR="00B40FE9" w:rsidRPr="009A11CE" w:rsidRDefault="00B40FE9" w:rsidP="00900A17">
            <w:pPr>
              <w:ind w:left="226" w:right="113" w:hanging="113"/>
              <w:jc w:val="center"/>
              <w:rPr>
                <w:rFonts w:ascii="Times New Roman" w:hAnsi="Times New Roman" w:cs="Times New Roman"/>
                <w:b/>
                <w:sz w:val="16"/>
                <w:szCs w:val="16"/>
              </w:rPr>
            </w:pPr>
            <w:r w:rsidRPr="009A11CE">
              <w:rPr>
                <w:rFonts w:ascii="Times New Roman" w:hAnsi="Times New Roman" w:cs="Times New Roman"/>
                <w:b/>
                <w:sz w:val="16"/>
                <w:szCs w:val="16"/>
              </w:rPr>
              <w:t>Kesinlikle</w:t>
            </w:r>
          </w:p>
          <w:p w:rsidR="00B40FE9" w:rsidRPr="009A11CE" w:rsidRDefault="00B40FE9" w:rsidP="00900A17">
            <w:pPr>
              <w:ind w:left="113" w:right="113"/>
              <w:jc w:val="center"/>
              <w:rPr>
                <w:rFonts w:ascii="Times New Roman" w:hAnsi="Times New Roman" w:cs="Times New Roman"/>
                <w:b/>
                <w:sz w:val="16"/>
                <w:szCs w:val="16"/>
              </w:rPr>
            </w:pPr>
            <w:r w:rsidRPr="009A11CE">
              <w:rPr>
                <w:rFonts w:ascii="Times New Roman" w:hAnsi="Times New Roman" w:cs="Times New Roman"/>
                <w:b/>
                <w:sz w:val="16"/>
                <w:szCs w:val="16"/>
              </w:rPr>
              <w:t>Katılıyorum</w:t>
            </w:r>
          </w:p>
        </w:tc>
      </w:tr>
      <w:tr w:rsidR="00B40FE9" w:rsidTr="00900A17">
        <w:trPr>
          <w:trHeight w:val="418"/>
        </w:trPr>
        <w:tc>
          <w:tcPr>
            <w:tcW w:w="5372" w:type="dxa"/>
            <w:vMerge/>
            <w:shd w:val="clear" w:color="auto" w:fill="auto"/>
          </w:tcPr>
          <w:p w:rsidR="00B40FE9" w:rsidRDefault="00B40FE9" w:rsidP="00E42F7A">
            <w:pPr>
              <w:widowControl w:val="0"/>
              <w:pBdr>
                <w:top w:val="nil"/>
                <w:left w:val="nil"/>
                <w:bottom w:val="nil"/>
                <w:right w:val="nil"/>
                <w:between w:val="nil"/>
              </w:pBdr>
              <w:rPr>
                <w:b/>
                <w:sz w:val="18"/>
                <w:szCs w:val="18"/>
              </w:rPr>
            </w:pPr>
          </w:p>
        </w:tc>
        <w:tc>
          <w:tcPr>
            <w:tcW w:w="851" w:type="dxa"/>
            <w:shd w:val="clear" w:color="auto" w:fill="auto"/>
            <w:vAlign w:val="center"/>
          </w:tcPr>
          <w:p w:rsidR="00B40FE9" w:rsidRDefault="00B40FE9" w:rsidP="00E42F7A">
            <w:pPr>
              <w:jc w:val="center"/>
              <w:rPr>
                <w:b/>
              </w:rPr>
            </w:pPr>
            <w:r>
              <w:rPr>
                <w:b/>
              </w:rPr>
              <w:t>1</w:t>
            </w:r>
          </w:p>
        </w:tc>
        <w:tc>
          <w:tcPr>
            <w:tcW w:w="851" w:type="dxa"/>
            <w:shd w:val="clear" w:color="auto" w:fill="auto"/>
            <w:vAlign w:val="center"/>
          </w:tcPr>
          <w:p w:rsidR="00B40FE9" w:rsidRDefault="00B40FE9" w:rsidP="00E42F7A">
            <w:pPr>
              <w:jc w:val="center"/>
              <w:rPr>
                <w:b/>
              </w:rPr>
            </w:pPr>
            <w:r>
              <w:rPr>
                <w:b/>
              </w:rPr>
              <w:t>2</w:t>
            </w:r>
          </w:p>
        </w:tc>
        <w:tc>
          <w:tcPr>
            <w:tcW w:w="757" w:type="dxa"/>
            <w:shd w:val="clear" w:color="auto" w:fill="auto"/>
            <w:vAlign w:val="center"/>
          </w:tcPr>
          <w:p w:rsidR="00B40FE9" w:rsidRDefault="00B40FE9" w:rsidP="00E42F7A">
            <w:pPr>
              <w:jc w:val="center"/>
              <w:rPr>
                <w:b/>
              </w:rPr>
            </w:pPr>
            <w:r>
              <w:rPr>
                <w:b/>
              </w:rPr>
              <w:t>3</w:t>
            </w:r>
          </w:p>
        </w:tc>
        <w:tc>
          <w:tcPr>
            <w:tcW w:w="757" w:type="dxa"/>
            <w:shd w:val="clear" w:color="auto" w:fill="auto"/>
            <w:vAlign w:val="center"/>
          </w:tcPr>
          <w:p w:rsidR="00B40FE9" w:rsidRDefault="00B40FE9" w:rsidP="00E42F7A">
            <w:pPr>
              <w:jc w:val="center"/>
              <w:rPr>
                <w:b/>
              </w:rPr>
            </w:pPr>
            <w:r>
              <w:rPr>
                <w:b/>
              </w:rPr>
              <w:t>4</w:t>
            </w:r>
          </w:p>
        </w:tc>
        <w:tc>
          <w:tcPr>
            <w:tcW w:w="851" w:type="dxa"/>
            <w:shd w:val="clear" w:color="auto" w:fill="auto"/>
            <w:vAlign w:val="center"/>
          </w:tcPr>
          <w:p w:rsidR="00B40FE9" w:rsidRDefault="00B40FE9" w:rsidP="00E42F7A">
            <w:pPr>
              <w:jc w:val="center"/>
              <w:rPr>
                <w:b/>
              </w:rPr>
            </w:pPr>
            <w:r>
              <w:rPr>
                <w:b/>
              </w:rPr>
              <w:t>5</w:t>
            </w:r>
          </w:p>
        </w:tc>
      </w:tr>
      <w:tr w:rsidR="00B40FE9" w:rsidTr="009A11CE">
        <w:trPr>
          <w:trHeight w:val="556"/>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1.Öğretmenlerimle ihtiyaç duyduğum anda rahatlıkla görüşebiliyorum.</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9A11CE">
        <w:trPr>
          <w:trHeight w:val="439"/>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 xml:space="preserve">2.Okul Müdürü ile ihtiyaç duyduğum rahatlıkla görüşebiliyorum.  </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 xml:space="preserve">3.Okul yöneticileri ile ihtiyaç duyduğumda rahatlıkla görüşebiliyorum. </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 xml:space="preserve">4.Okulda öğrenci ile ilgili alınan kararlarda bizlerin de görüşleri alınır. </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 xml:space="preserve">5.Problemlerimin çözümünde okulumda yardımcı olabilecek birini bulabiliyorum. </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 xml:space="preserve">6.Öğretmenlerinizle ders dışı vakitlerde yeterince iletişim kurabiliyor musunuz? </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7.Öğretmenlerimize derste rahatlıkla soru sorabilirim.</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 xml:space="preserve">8.Sorduğum sorulara açık, net ve </w:t>
            </w:r>
            <w:proofErr w:type="gramStart"/>
            <w:r w:rsidRPr="009A11CE">
              <w:rPr>
                <w:rFonts w:ascii="Times New Roman" w:hAnsi="Times New Roman" w:cs="Times New Roman"/>
              </w:rPr>
              <w:t>tatminkar</w:t>
            </w:r>
            <w:proofErr w:type="gramEnd"/>
            <w:r w:rsidRPr="009A11CE">
              <w:rPr>
                <w:rFonts w:ascii="Times New Roman" w:hAnsi="Times New Roman" w:cs="Times New Roman"/>
              </w:rPr>
              <w:t xml:space="preserve"> cevaplar verilir.</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9.Öğretmenlerimiz derste ilgiyi sürekli canlı tutar, derste sıkılmam.</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 xml:space="preserve">10.Öğretmenimiz sınıfta rahat ve dostça bir ortam oluşturur. </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 xml:space="preserve">11.Öğretmenlerin bilgi düzeyi bu dersleri anlatmak için bence yeterlidir. </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12.Öğretmenlere ders saatleri dışında da ulaşmak ve görüşmek mümkündür.</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13.Ders ile ilgili sınavlarda derste öğrendiğimiz şeyler sorulur.</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14.Derse ilişkin ödevlerin bana faydası olduğuna inanıyorum.</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067BFB">
            <w:pPr>
              <w:pStyle w:val="AralkYok"/>
              <w:rPr>
                <w:rFonts w:ascii="Times New Roman" w:hAnsi="Times New Roman" w:cs="Times New Roman"/>
              </w:rPr>
            </w:pPr>
            <w:r w:rsidRPr="009A11CE">
              <w:rPr>
                <w:rFonts w:ascii="Times New Roman" w:hAnsi="Times New Roman" w:cs="Times New Roman"/>
              </w:rPr>
              <w:t>15.Sınavların adil değerlendirildiğine inanıyorum.</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16.Öğretmenler Yardımcı ders araçlarını etkin bir şekilde kullanırlar.</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17.Derse ilişkin verdiği veya tavsiye ettiği yardımcı kaynaklar yeterlidir.</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18.Öğretmenlerimiz derse zamanında ve düzenli olarak gelir.</w:t>
            </w:r>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5372" w:type="dxa"/>
          </w:tcPr>
          <w:p w:rsidR="00B40FE9" w:rsidRPr="009A11CE" w:rsidRDefault="00B40FE9" w:rsidP="009A11CE">
            <w:pPr>
              <w:pStyle w:val="AralkYok"/>
              <w:rPr>
                <w:rFonts w:ascii="Times New Roman" w:hAnsi="Times New Roman" w:cs="Times New Roman"/>
              </w:rPr>
            </w:pPr>
            <w:r w:rsidRPr="009A11CE">
              <w:rPr>
                <w:rFonts w:ascii="Times New Roman" w:hAnsi="Times New Roman" w:cs="Times New Roman"/>
              </w:rPr>
              <w:t>19.</w:t>
            </w:r>
            <w:bookmarkStart w:id="0" w:name="_GoBack"/>
            <w:r w:rsidRPr="009A11CE">
              <w:rPr>
                <w:rFonts w:ascii="Times New Roman" w:hAnsi="Times New Roman" w:cs="Times New Roman"/>
              </w:rPr>
              <w:t xml:space="preserve">Öğretmenlerimiz tüm öğrencilere eşit davranır. </w:t>
            </w:r>
            <w:bookmarkEnd w:id="0"/>
          </w:p>
        </w:tc>
        <w:tc>
          <w:tcPr>
            <w:tcW w:w="851"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757" w:type="dxa"/>
          </w:tcPr>
          <w:p w:rsidR="00B40FE9" w:rsidRPr="009A11CE" w:rsidRDefault="00B40FE9" w:rsidP="009A11CE">
            <w:pPr>
              <w:pStyle w:val="AralkYok"/>
              <w:rPr>
                <w:rFonts w:ascii="Times New Roman" w:hAnsi="Times New Roman" w:cs="Times New Roman"/>
              </w:rPr>
            </w:pPr>
          </w:p>
        </w:tc>
        <w:tc>
          <w:tcPr>
            <w:tcW w:w="851" w:type="dxa"/>
          </w:tcPr>
          <w:p w:rsidR="00B40FE9" w:rsidRPr="009A11CE" w:rsidRDefault="00B40FE9" w:rsidP="009A11CE">
            <w:pPr>
              <w:pStyle w:val="AralkYok"/>
              <w:rPr>
                <w:rFonts w:ascii="Times New Roman" w:hAnsi="Times New Roman" w:cs="Times New Roman"/>
              </w:rPr>
            </w:pPr>
          </w:p>
        </w:tc>
      </w:tr>
      <w:tr w:rsidR="00B40FE9" w:rsidTr="00B40FE9">
        <w:trPr>
          <w:trHeight w:val="73"/>
        </w:trPr>
        <w:tc>
          <w:tcPr>
            <w:tcW w:w="9440" w:type="dxa"/>
            <w:gridSpan w:val="6"/>
          </w:tcPr>
          <w:p w:rsidR="00B40FE9" w:rsidRPr="009A11CE" w:rsidRDefault="00B40FE9" w:rsidP="009A11CE">
            <w:pPr>
              <w:pStyle w:val="AralkYok"/>
              <w:rPr>
                <w:rFonts w:ascii="Times New Roman" w:hAnsi="Times New Roman" w:cs="Times New Roman"/>
                <w:b/>
              </w:rPr>
            </w:pPr>
            <w:r w:rsidRPr="009A11CE">
              <w:rPr>
                <w:rFonts w:ascii="Times New Roman" w:hAnsi="Times New Roman" w:cs="Times New Roman"/>
                <w:b/>
              </w:rPr>
              <w:t xml:space="preserve">Dilek / Öneri / </w:t>
            </w:r>
            <w:proofErr w:type="gramStart"/>
            <w:r w:rsidRPr="009A11CE">
              <w:rPr>
                <w:rFonts w:ascii="Times New Roman" w:hAnsi="Times New Roman" w:cs="Times New Roman"/>
                <w:b/>
              </w:rPr>
              <w:t>Şikayetleriniz :</w:t>
            </w:r>
            <w:proofErr w:type="gramEnd"/>
            <w:r w:rsidRPr="009A11CE">
              <w:rPr>
                <w:rFonts w:ascii="Times New Roman" w:hAnsi="Times New Roman" w:cs="Times New Roman"/>
                <w:b/>
              </w:rPr>
              <w:t xml:space="preserve"> </w:t>
            </w:r>
          </w:p>
        </w:tc>
      </w:tr>
    </w:tbl>
    <w:p w:rsidR="00B40FE9" w:rsidRDefault="00B40FE9" w:rsidP="00900A17">
      <w:pPr>
        <w:pStyle w:val="AralkYok"/>
      </w:pPr>
    </w:p>
    <w:sectPr w:rsidR="00B40FE9" w:rsidSect="009A11CE">
      <w:headerReference w:type="default" r:id="rId7"/>
      <w:footerReference w:type="default" r:id="rId8"/>
      <w:pgSz w:w="11906" w:h="16838"/>
      <w:pgMar w:top="551" w:right="1417" w:bottom="1417" w:left="1417"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D2E" w:rsidRDefault="00F60D2E" w:rsidP="00EE5DE0">
      <w:pPr>
        <w:spacing w:after="0" w:line="240" w:lineRule="auto"/>
      </w:pPr>
      <w:r>
        <w:separator/>
      </w:r>
    </w:p>
  </w:endnote>
  <w:endnote w:type="continuationSeparator" w:id="0">
    <w:p w:rsidR="00F60D2E" w:rsidRDefault="00F60D2E" w:rsidP="00EE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Spec="center" w:tblpY="330"/>
      <w:tblW w:w="10830" w:type="dxa"/>
      <w:tblLayout w:type="fixed"/>
      <w:tblCellMar>
        <w:left w:w="70" w:type="dxa"/>
        <w:right w:w="70" w:type="dxa"/>
      </w:tblCellMar>
      <w:tblLook w:val="04A0" w:firstRow="1" w:lastRow="0" w:firstColumn="1" w:lastColumn="0" w:noHBand="0" w:noVBand="1"/>
    </w:tblPr>
    <w:tblGrid>
      <w:gridCol w:w="3404"/>
      <w:gridCol w:w="3868"/>
      <w:gridCol w:w="3558"/>
    </w:tblGrid>
    <w:tr w:rsidR="00EE5DE0" w:rsidTr="00570B71">
      <w:trPr>
        <w:trHeight w:val="413"/>
      </w:trPr>
      <w:tc>
        <w:tcPr>
          <w:tcW w:w="3404" w:type="dxa"/>
          <w:tcBorders>
            <w:top w:val="single" w:sz="4" w:space="0" w:color="auto"/>
            <w:left w:val="single" w:sz="4" w:space="0" w:color="auto"/>
            <w:bottom w:val="single" w:sz="4" w:space="0" w:color="auto"/>
            <w:right w:val="single" w:sz="4" w:space="0" w:color="auto"/>
          </w:tcBorders>
          <w:noWrap/>
          <w:vAlign w:val="center"/>
          <w:hideMark/>
        </w:tcPr>
        <w:p w:rsidR="00EE5DE0" w:rsidRDefault="00EE5DE0" w:rsidP="00570B71">
          <w:pPr>
            <w:spacing w:after="0" w:line="240" w:lineRule="auto"/>
            <w:contextualSpacing/>
            <w:jc w:val="center"/>
            <w:rPr>
              <w:b/>
            </w:rPr>
          </w:pPr>
          <w:r>
            <w:rPr>
              <w:b/>
            </w:rPr>
            <w:t>Hazırlayan</w:t>
          </w:r>
        </w:p>
        <w:p w:rsidR="00EE5DE0" w:rsidRDefault="00EE5DE0" w:rsidP="00570B71">
          <w:pPr>
            <w:spacing w:after="0" w:line="240" w:lineRule="auto"/>
            <w:contextualSpacing/>
            <w:jc w:val="center"/>
            <w:rPr>
              <w:b/>
            </w:rPr>
          </w:pPr>
          <w:r>
            <w:rPr>
              <w:b/>
            </w:rPr>
            <w:t xml:space="preserve">Entegre Yönetim Sistemi </w:t>
          </w:r>
          <w:proofErr w:type="gramStart"/>
          <w:r>
            <w:rPr>
              <w:b/>
            </w:rPr>
            <w:t>Ekibi   HALİT</w:t>
          </w:r>
          <w:proofErr w:type="gramEnd"/>
          <w:r>
            <w:rPr>
              <w:b/>
            </w:rPr>
            <w:t xml:space="preserve"> ERKUN</w:t>
          </w:r>
        </w:p>
      </w:tc>
      <w:tc>
        <w:tcPr>
          <w:tcW w:w="3868" w:type="dxa"/>
          <w:tcBorders>
            <w:top w:val="single" w:sz="4" w:space="0" w:color="auto"/>
            <w:left w:val="nil"/>
            <w:bottom w:val="single" w:sz="4" w:space="0" w:color="auto"/>
            <w:right w:val="single" w:sz="4" w:space="0" w:color="auto"/>
          </w:tcBorders>
          <w:vAlign w:val="center"/>
          <w:hideMark/>
        </w:tcPr>
        <w:p w:rsidR="00EE5DE0" w:rsidRDefault="00EE5DE0" w:rsidP="00570B71">
          <w:pPr>
            <w:spacing w:after="0" w:line="240" w:lineRule="auto"/>
            <w:contextualSpacing/>
            <w:jc w:val="center"/>
            <w:rPr>
              <w:b/>
            </w:rPr>
          </w:pPr>
          <w:r>
            <w:rPr>
              <w:b/>
            </w:rPr>
            <w:t>Kontrol Eden</w:t>
          </w:r>
          <w:r>
            <w:rPr>
              <w:b/>
            </w:rPr>
            <w:br/>
            <w:t xml:space="preserve">Entegre Yönetim Sistemi </w:t>
          </w:r>
          <w:proofErr w:type="gramStart"/>
          <w:r>
            <w:rPr>
              <w:b/>
            </w:rPr>
            <w:t>Temsilcisi    HALİT</w:t>
          </w:r>
          <w:proofErr w:type="gramEnd"/>
          <w:r>
            <w:rPr>
              <w:b/>
            </w:rPr>
            <w:t xml:space="preserve"> ERKUN</w:t>
          </w:r>
        </w:p>
      </w:tc>
      <w:tc>
        <w:tcPr>
          <w:tcW w:w="3558" w:type="dxa"/>
          <w:tcBorders>
            <w:top w:val="single" w:sz="4" w:space="0" w:color="auto"/>
            <w:left w:val="nil"/>
            <w:bottom w:val="single" w:sz="4" w:space="0" w:color="auto"/>
            <w:right w:val="single" w:sz="4" w:space="0" w:color="auto"/>
          </w:tcBorders>
          <w:vAlign w:val="center"/>
          <w:hideMark/>
        </w:tcPr>
        <w:p w:rsidR="00EE5DE0" w:rsidRDefault="00EE5DE0" w:rsidP="00570B71">
          <w:pPr>
            <w:spacing w:after="0" w:line="240" w:lineRule="auto"/>
            <w:ind w:right="-83"/>
            <w:contextualSpacing/>
            <w:jc w:val="center"/>
            <w:rPr>
              <w:b/>
            </w:rPr>
          </w:pPr>
          <w:r>
            <w:rPr>
              <w:b/>
            </w:rPr>
            <w:t>Onaylayan</w:t>
          </w:r>
          <w:r>
            <w:rPr>
              <w:b/>
            </w:rPr>
            <w:br/>
            <w:t>Okul Müdürü/İşveren               ABDULHAKİM DOĞU</w:t>
          </w:r>
        </w:p>
      </w:tc>
    </w:tr>
  </w:tbl>
  <w:p w:rsidR="00EE5DE0" w:rsidRDefault="00EE5DE0" w:rsidP="00EE5D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D2E" w:rsidRDefault="00F60D2E" w:rsidP="00EE5DE0">
      <w:pPr>
        <w:spacing w:after="0" w:line="240" w:lineRule="auto"/>
      </w:pPr>
      <w:r>
        <w:separator/>
      </w:r>
    </w:p>
  </w:footnote>
  <w:footnote w:type="continuationSeparator" w:id="0">
    <w:p w:rsidR="00F60D2E" w:rsidRDefault="00F60D2E" w:rsidP="00EE5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8"/>
      <w:gridCol w:w="2552"/>
      <w:gridCol w:w="2268"/>
      <w:gridCol w:w="1701"/>
      <w:gridCol w:w="1984"/>
      <w:gridCol w:w="1701"/>
    </w:tblGrid>
    <w:tr w:rsidR="00EE5DE0" w:rsidRPr="000E7C43" w:rsidTr="00E42F7A">
      <w:trPr>
        <w:trHeight w:val="402"/>
      </w:trPr>
      <w:tc>
        <w:tcPr>
          <w:tcW w:w="1068" w:type="dxa"/>
          <w:vMerge w:val="restart"/>
          <w:shd w:val="clear" w:color="000000" w:fill="FFFFFF"/>
          <w:vAlign w:val="center"/>
        </w:tcPr>
        <w:p w:rsidR="00EE5DE0" w:rsidRPr="000E7C43" w:rsidRDefault="00EE5DE0" w:rsidP="00E42F7A">
          <w:r>
            <w:rPr>
              <w:noProof/>
              <w:lang w:eastAsia="tr-TR"/>
            </w:rPr>
            <w:drawing>
              <wp:inline distT="0" distB="0" distL="0" distR="0" wp14:anchorId="5103185B" wp14:editId="7ECA3D96">
                <wp:extent cx="590550" cy="590550"/>
                <wp:effectExtent l="0" t="0" r="0" b="0"/>
                <wp:docPr id="1" name="Resim 1" descr="Açıklama: C:\Users\nesım\Desktop\ataturk_ilkoku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çıklama: C:\Users\nesım\Desktop\ataturk_ilkokul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4820" w:type="dxa"/>
          <w:gridSpan w:val="2"/>
          <w:shd w:val="clear" w:color="000000" w:fill="FFFFFF"/>
          <w:vAlign w:val="center"/>
        </w:tcPr>
        <w:p w:rsidR="00EE5DE0" w:rsidRPr="000E7C43" w:rsidRDefault="00EE5DE0" w:rsidP="00E42F7A">
          <w:pPr>
            <w:jc w:val="center"/>
            <w:rPr>
              <w:sz w:val="20"/>
            </w:rPr>
          </w:pPr>
          <w:r>
            <w:rPr>
              <w:sz w:val="20"/>
            </w:rPr>
            <w:t>ATATÜRK İLKOKULU</w:t>
          </w:r>
        </w:p>
      </w:tc>
      <w:tc>
        <w:tcPr>
          <w:tcW w:w="5386" w:type="dxa"/>
          <w:gridSpan w:val="3"/>
          <w:shd w:val="clear" w:color="000000" w:fill="FFFFFF"/>
          <w:vAlign w:val="center"/>
        </w:tcPr>
        <w:p w:rsidR="00EE5DE0" w:rsidRPr="000E7C43" w:rsidRDefault="00900A17" w:rsidP="00E42F7A">
          <w:pPr>
            <w:jc w:val="right"/>
            <w:rPr>
              <w:sz w:val="20"/>
            </w:rPr>
          </w:pPr>
          <w:r>
            <w:rPr>
              <w:sz w:val="20"/>
            </w:rPr>
            <w:t xml:space="preserve">ÖĞRENCİ </w:t>
          </w:r>
          <w:r w:rsidR="00EE5DE0">
            <w:rPr>
              <w:sz w:val="20"/>
            </w:rPr>
            <w:t xml:space="preserve">MEMNUNİYET ANKETİ </w:t>
          </w:r>
          <w:r w:rsidR="00EE5DE0" w:rsidRPr="000E7C43">
            <w:rPr>
              <w:sz w:val="20"/>
            </w:rPr>
            <w:t>FORMU</w:t>
          </w:r>
        </w:p>
      </w:tc>
    </w:tr>
    <w:tr w:rsidR="00EE5DE0" w:rsidRPr="000E7C43" w:rsidTr="00900A17">
      <w:trPr>
        <w:trHeight w:val="488"/>
      </w:trPr>
      <w:tc>
        <w:tcPr>
          <w:tcW w:w="1068" w:type="dxa"/>
          <w:vMerge/>
          <w:shd w:val="clear" w:color="000000" w:fill="FFFFFF"/>
        </w:tcPr>
        <w:p w:rsidR="00EE5DE0" w:rsidRPr="000E7C43" w:rsidRDefault="00EE5DE0" w:rsidP="00E42F7A"/>
      </w:tc>
      <w:tc>
        <w:tcPr>
          <w:tcW w:w="2552" w:type="dxa"/>
          <w:shd w:val="clear" w:color="000000" w:fill="FFFFFF"/>
          <w:vAlign w:val="center"/>
        </w:tcPr>
        <w:p w:rsidR="00EE5DE0" w:rsidRDefault="00EE5DE0" w:rsidP="00E42F7A">
          <w:pPr>
            <w:jc w:val="center"/>
            <w:rPr>
              <w:sz w:val="16"/>
            </w:rPr>
          </w:pPr>
          <w:r>
            <w:rPr>
              <w:sz w:val="16"/>
            </w:rPr>
            <w:t>Yayın Tarihi: 01.07.2022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E5DE0" w:rsidRDefault="00EE5DE0" w:rsidP="00E42F7A">
          <w:pPr>
            <w:rPr>
              <w:sz w:val="16"/>
            </w:rPr>
          </w:pPr>
          <w:r>
            <w:rPr>
              <w:sz w:val="16"/>
            </w:rPr>
            <w:t>Revizyon Tarihi: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E5DE0" w:rsidRDefault="00EE5DE0" w:rsidP="00E42F7A">
          <w:pPr>
            <w:rPr>
              <w:sz w:val="16"/>
            </w:rPr>
          </w:pPr>
          <w:r>
            <w:rPr>
              <w:sz w:val="16"/>
            </w:rPr>
            <w:t>Revizyon No: 000</w:t>
          </w:r>
        </w:p>
      </w:tc>
      <w:tc>
        <w:tcPr>
          <w:tcW w:w="1984" w:type="dxa"/>
          <w:shd w:val="clear" w:color="000000" w:fill="FFFFFF"/>
          <w:vAlign w:val="center"/>
        </w:tcPr>
        <w:p w:rsidR="00EE5DE0" w:rsidRPr="000E7C43" w:rsidRDefault="00EE5DE0" w:rsidP="00E42F7A">
          <w:pPr>
            <w:rPr>
              <w:sz w:val="16"/>
            </w:rPr>
          </w:pPr>
          <w:r>
            <w:rPr>
              <w:sz w:val="16"/>
            </w:rPr>
            <w:t>Doküman No: PF.2.003</w:t>
          </w:r>
          <w:r w:rsidR="00900A17">
            <w:rPr>
              <w:sz w:val="16"/>
            </w:rPr>
            <w:t>-2</w:t>
          </w:r>
        </w:p>
      </w:tc>
      <w:tc>
        <w:tcPr>
          <w:tcW w:w="1701" w:type="dxa"/>
          <w:shd w:val="clear" w:color="000000" w:fill="FFFFFF"/>
          <w:vAlign w:val="center"/>
        </w:tcPr>
        <w:p w:rsidR="00EE5DE0" w:rsidRPr="0032784E" w:rsidRDefault="00EE5DE0" w:rsidP="00E42F7A">
          <w:pPr>
            <w:jc w:val="center"/>
            <w:rPr>
              <w:sz w:val="16"/>
            </w:rPr>
          </w:pPr>
          <w:r w:rsidRPr="0032784E">
            <w:rPr>
              <w:sz w:val="16"/>
            </w:rPr>
            <w:t>Sayfa No: 1/</w:t>
          </w:r>
          <w:r w:rsidRPr="0032784E">
            <w:rPr>
              <w:sz w:val="16"/>
            </w:rPr>
            <w:fldChar w:fldCharType="begin"/>
          </w:r>
          <w:r w:rsidRPr="0032784E">
            <w:rPr>
              <w:sz w:val="16"/>
            </w:rPr>
            <w:instrText>PAGE   \* MERGEFORMAT</w:instrText>
          </w:r>
          <w:r w:rsidRPr="0032784E">
            <w:rPr>
              <w:sz w:val="16"/>
            </w:rPr>
            <w:fldChar w:fldCharType="separate"/>
          </w:r>
          <w:r w:rsidR="00067BFB">
            <w:rPr>
              <w:noProof/>
              <w:sz w:val="16"/>
            </w:rPr>
            <w:t>1</w:t>
          </w:r>
          <w:r w:rsidRPr="0032784E">
            <w:rPr>
              <w:sz w:val="16"/>
            </w:rPr>
            <w:fldChar w:fldCharType="end"/>
          </w:r>
        </w:p>
      </w:tc>
    </w:tr>
  </w:tbl>
  <w:p w:rsidR="00EE5DE0" w:rsidRDefault="00EE5D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19"/>
    <w:rsid w:val="00067BFB"/>
    <w:rsid w:val="001B3919"/>
    <w:rsid w:val="00570B71"/>
    <w:rsid w:val="00900A17"/>
    <w:rsid w:val="009A11CE"/>
    <w:rsid w:val="00B40FE9"/>
    <w:rsid w:val="00C24155"/>
    <w:rsid w:val="00EB5853"/>
    <w:rsid w:val="00EE5DE0"/>
    <w:rsid w:val="00F60D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D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DE0"/>
  </w:style>
  <w:style w:type="paragraph" w:styleId="Altbilgi">
    <w:name w:val="footer"/>
    <w:basedOn w:val="Normal"/>
    <w:link w:val="AltbilgiChar"/>
    <w:uiPriority w:val="99"/>
    <w:unhideWhenUsed/>
    <w:rsid w:val="00EE5D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DE0"/>
  </w:style>
  <w:style w:type="paragraph" w:styleId="BalonMetni">
    <w:name w:val="Balloon Text"/>
    <w:basedOn w:val="Normal"/>
    <w:link w:val="BalonMetniChar"/>
    <w:uiPriority w:val="99"/>
    <w:semiHidden/>
    <w:unhideWhenUsed/>
    <w:rsid w:val="00EE5D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5DE0"/>
    <w:rPr>
      <w:rFonts w:ascii="Tahoma" w:hAnsi="Tahoma" w:cs="Tahoma"/>
      <w:sz w:val="16"/>
      <w:szCs w:val="16"/>
    </w:rPr>
  </w:style>
  <w:style w:type="paragraph" w:styleId="AralkYok">
    <w:name w:val="No Spacing"/>
    <w:uiPriority w:val="1"/>
    <w:qFormat/>
    <w:rsid w:val="00B40F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D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DE0"/>
  </w:style>
  <w:style w:type="paragraph" w:styleId="Altbilgi">
    <w:name w:val="footer"/>
    <w:basedOn w:val="Normal"/>
    <w:link w:val="AltbilgiChar"/>
    <w:uiPriority w:val="99"/>
    <w:unhideWhenUsed/>
    <w:rsid w:val="00EE5D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DE0"/>
  </w:style>
  <w:style w:type="paragraph" w:styleId="BalonMetni">
    <w:name w:val="Balloon Text"/>
    <w:basedOn w:val="Normal"/>
    <w:link w:val="BalonMetniChar"/>
    <w:uiPriority w:val="99"/>
    <w:semiHidden/>
    <w:unhideWhenUsed/>
    <w:rsid w:val="00EE5D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5DE0"/>
    <w:rPr>
      <w:rFonts w:ascii="Tahoma" w:hAnsi="Tahoma" w:cs="Tahoma"/>
      <w:sz w:val="16"/>
      <w:szCs w:val="16"/>
    </w:rPr>
  </w:style>
  <w:style w:type="paragraph" w:styleId="AralkYok">
    <w:name w:val="No Spacing"/>
    <w:uiPriority w:val="1"/>
    <w:qFormat/>
    <w:rsid w:val="00B40F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344</Words>
  <Characters>1966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2023-11-09T10:06:00Z</dcterms:created>
  <dcterms:modified xsi:type="dcterms:W3CDTF">2023-11-13T13:27:00Z</dcterms:modified>
</cp:coreProperties>
</file>